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ED6" w:rsidRPr="00142C34" w:rsidRDefault="00142C34" w:rsidP="00142C34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142C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ПРОЕКТ</w:t>
      </w:r>
    </w:p>
    <w:p w:rsidR="00437ED6" w:rsidRDefault="00437ED6" w:rsidP="00437ED6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437ED6" w:rsidRDefault="00437ED6" w:rsidP="00437ED6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437ED6" w:rsidRDefault="00437ED6" w:rsidP="00437ED6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437ED6" w:rsidRDefault="00437ED6" w:rsidP="00437ED6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437ED6" w:rsidRDefault="00437ED6" w:rsidP="00437ED6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437ED6" w:rsidRDefault="00437ED6" w:rsidP="00437ED6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437ED6" w:rsidRDefault="00437ED6" w:rsidP="00437ED6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437ED6" w:rsidRDefault="00437ED6" w:rsidP="00437ED6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437ED6" w:rsidRDefault="00437ED6" w:rsidP="00437ED6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437ED6" w:rsidRDefault="00437ED6" w:rsidP="00437ED6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437ED6" w:rsidRDefault="00437ED6" w:rsidP="00437ED6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437ED6" w:rsidRDefault="00437ED6" w:rsidP="00437ED6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437ED6" w:rsidRPr="00437ED6" w:rsidRDefault="00437ED6" w:rsidP="00437E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1CF0" w:rsidRDefault="00437ED6" w:rsidP="00437E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7ED6">
        <w:rPr>
          <w:rFonts w:ascii="Times New Roman" w:hAnsi="Times New Roman" w:cs="Times New Roman"/>
          <w:b/>
          <w:sz w:val="28"/>
          <w:szCs w:val="28"/>
        </w:rPr>
        <w:t xml:space="preserve">Об утверждении Порядка </w:t>
      </w:r>
      <w:r w:rsidR="007C1CF0">
        <w:rPr>
          <w:rFonts w:ascii="Times New Roman" w:hAnsi="Times New Roman" w:cs="Times New Roman"/>
          <w:b/>
          <w:sz w:val="28"/>
          <w:szCs w:val="28"/>
        </w:rPr>
        <w:t>про</w:t>
      </w:r>
      <w:r w:rsidRPr="00437ED6">
        <w:rPr>
          <w:rFonts w:ascii="Times New Roman" w:hAnsi="Times New Roman" w:cs="Times New Roman"/>
          <w:b/>
          <w:sz w:val="28"/>
          <w:szCs w:val="28"/>
        </w:rPr>
        <w:t xml:space="preserve">ведения </w:t>
      </w:r>
      <w:r w:rsidR="007C1CF0">
        <w:rPr>
          <w:rFonts w:ascii="Times New Roman" w:hAnsi="Times New Roman" w:cs="Times New Roman"/>
          <w:b/>
          <w:sz w:val="28"/>
          <w:szCs w:val="28"/>
        </w:rPr>
        <w:t>инвентаризации</w:t>
      </w:r>
      <w:r w:rsidR="001E1C6B">
        <w:rPr>
          <w:rFonts w:ascii="Times New Roman" w:hAnsi="Times New Roman" w:cs="Times New Roman"/>
          <w:b/>
          <w:sz w:val="28"/>
          <w:szCs w:val="28"/>
        </w:rPr>
        <w:t xml:space="preserve"> мест</w:t>
      </w:r>
    </w:p>
    <w:p w:rsidR="00517B6B" w:rsidRDefault="001E1C6B" w:rsidP="00437E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захоронения </w:t>
      </w:r>
      <w:r w:rsidR="00437ED6" w:rsidRPr="00437ED6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D80C14">
        <w:rPr>
          <w:rFonts w:ascii="Times New Roman" w:hAnsi="Times New Roman" w:cs="Times New Roman"/>
          <w:b/>
          <w:sz w:val="28"/>
          <w:szCs w:val="28"/>
        </w:rPr>
        <w:t>кладбищах</w:t>
      </w:r>
      <w:r w:rsidR="00437ED6" w:rsidRPr="00437E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2497">
        <w:rPr>
          <w:rFonts w:ascii="Times New Roman" w:hAnsi="Times New Roman" w:cs="Times New Roman"/>
          <w:b/>
          <w:sz w:val="28"/>
          <w:szCs w:val="28"/>
        </w:rPr>
        <w:t>(действующих</w:t>
      </w:r>
      <w:r w:rsidR="00517B6B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652497">
        <w:rPr>
          <w:rFonts w:ascii="Times New Roman" w:hAnsi="Times New Roman" w:cs="Times New Roman"/>
          <w:b/>
          <w:sz w:val="28"/>
          <w:szCs w:val="28"/>
        </w:rPr>
        <w:t>закрытых</w:t>
      </w:r>
      <w:r w:rsidR="00517B6B">
        <w:rPr>
          <w:rFonts w:ascii="Times New Roman" w:hAnsi="Times New Roman" w:cs="Times New Roman"/>
          <w:b/>
          <w:sz w:val="28"/>
          <w:szCs w:val="28"/>
        </w:rPr>
        <w:t xml:space="preserve"> для </w:t>
      </w:r>
    </w:p>
    <w:p w:rsidR="00517B6B" w:rsidRDefault="00517B6B" w:rsidP="00437E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свободных захоронений и закрытых</w:t>
      </w:r>
      <w:r w:rsidR="00652497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7ED6" w:rsidRPr="00437ED6">
        <w:rPr>
          <w:rFonts w:ascii="Times New Roman" w:hAnsi="Times New Roman" w:cs="Times New Roman"/>
          <w:b/>
          <w:sz w:val="28"/>
          <w:szCs w:val="28"/>
        </w:rPr>
        <w:t xml:space="preserve">Тимашевского </w:t>
      </w:r>
    </w:p>
    <w:p w:rsidR="00437ED6" w:rsidRPr="00437ED6" w:rsidRDefault="00437ED6" w:rsidP="00437E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7ED6">
        <w:rPr>
          <w:rFonts w:ascii="Times New Roman" w:hAnsi="Times New Roman" w:cs="Times New Roman"/>
          <w:b/>
          <w:sz w:val="28"/>
          <w:szCs w:val="28"/>
        </w:rPr>
        <w:t>городского поселения Тимашевского района</w:t>
      </w:r>
    </w:p>
    <w:p w:rsidR="00437ED6" w:rsidRDefault="00437ED6" w:rsidP="00437E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1C6B" w:rsidRPr="001E1C6B" w:rsidRDefault="001E1C6B" w:rsidP="001E1C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1C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Руководствуясь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E1C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Федеральным законом от 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октября </w:t>
      </w:r>
      <w:r w:rsidRPr="001E1C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2003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  <w:r w:rsidRPr="001E1C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131-ФЗ «Об общих принципах организации местного самоуправления в Российской Федерации»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1E1C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Федеральным законом от 12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января </w:t>
      </w:r>
      <w:r w:rsidRPr="001E1C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1996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  <w:r w:rsidRPr="001E1C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8-ФЗ «О погребении и похоронном деле»,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1E1C6B">
        <w:rPr>
          <w:rFonts w:ascii="Times New Roman" w:hAnsi="Times New Roman" w:cs="Times New Roman"/>
          <w:sz w:val="28"/>
          <w:szCs w:val="28"/>
        </w:rPr>
        <w:t>а основании части 5</w:t>
      </w:r>
      <w:r>
        <w:rPr>
          <w:rFonts w:ascii="Times New Roman" w:hAnsi="Times New Roman" w:cs="Times New Roman"/>
          <w:sz w:val="28"/>
          <w:szCs w:val="28"/>
        </w:rPr>
        <w:t xml:space="preserve"> пункта 2 </w:t>
      </w:r>
      <w:r w:rsidRPr="00437ED6">
        <w:rPr>
          <w:rFonts w:ascii="Times New Roman" w:hAnsi="Times New Roman" w:cs="Times New Roman"/>
          <w:sz w:val="28"/>
          <w:szCs w:val="28"/>
        </w:rPr>
        <w:t xml:space="preserve">статьи </w:t>
      </w:r>
      <w:r>
        <w:rPr>
          <w:rFonts w:ascii="Times New Roman" w:hAnsi="Times New Roman" w:cs="Times New Roman"/>
          <w:sz w:val="28"/>
          <w:szCs w:val="28"/>
        </w:rPr>
        <w:t>13.1</w:t>
      </w:r>
      <w:r w:rsidRPr="00437E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Закона Краснодарского края от 4 февраля 2004 года № 666-КЗ </w:t>
      </w:r>
      <w:r w:rsidRPr="00437ED6">
        <w:rPr>
          <w:rFonts w:ascii="Times New Roman" w:hAnsi="Times New Roman" w:cs="Times New Roman"/>
          <w:sz w:val="28"/>
          <w:szCs w:val="28"/>
        </w:rPr>
        <w:t xml:space="preserve">«О погребении и </w:t>
      </w:r>
      <w:r w:rsidRPr="001E1C6B">
        <w:rPr>
          <w:rFonts w:ascii="Times New Roman" w:hAnsi="Times New Roman" w:cs="Times New Roman"/>
          <w:sz w:val="28"/>
          <w:szCs w:val="28"/>
        </w:rPr>
        <w:t xml:space="preserve">похоронном деле в Краснодарском крае», </w:t>
      </w:r>
      <w:r w:rsidR="00F55EDE">
        <w:rPr>
          <w:rFonts w:ascii="Times New Roman" w:hAnsi="Times New Roman" w:cs="Times New Roman"/>
          <w:sz w:val="28"/>
          <w:szCs w:val="28"/>
        </w:rPr>
        <w:t xml:space="preserve">Уставом </w:t>
      </w:r>
      <w:r w:rsidR="00F55EDE" w:rsidRPr="004B6DD2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F55EDE">
        <w:rPr>
          <w:rFonts w:ascii="Times New Roman" w:hAnsi="Times New Roman" w:cs="Times New Roman"/>
          <w:sz w:val="28"/>
          <w:szCs w:val="28"/>
        </w:rPr>
        <w:t>,</w:t>
      </w:r>
      <w:r w:rsidR="00F55EDE" w:rsidRPr="001E1C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E1C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целью установления порядка проведения инвентаризации мест захоронени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</w:t>
      </w:r>
      <w:r w:rsidRPr="001E1C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кладбищах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D0B19">
        <w:rPr>
          <w:rFonts w:ascii="Times New Roman" w:hAnsi="Times New Roman" w:cs="Times New Roman"/>
          <w:sz w:val="28"/>
          <w:szCs w:val="28"/>
        </w:rPr>
        <w:t xml:space="preserve">(действующих, закрытых для свободных захоронений и закрытых) </w:t>
      </w:r>
      <w:r w:rsidRPr="004B6DD2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1E1C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E1C6B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4B6DD2" w:rsidRDefault="00652497" w:rsidP="006524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80C14" w:rsidRPr="004B6DD2">
        <w:rPr>
          <w:rFonts w:ascii="Times New Roman" w:hAnsi="Times New Roman" w:cs="Times New Roman"/>
          <w:sz w:val="28"/>
          <w:szCs w:val="28"/>
        </w:rPr>
        <w:t xml:space="preserve">. </w:t>
      </w:r>
      <w:r w:rsidR="00437ED6" w:rsidRPr="004B6DD2">
        <w:rPr>
          <w:rFonts w:ascii="Times New Roman" w:hAnsi="Times New Roman" w:cs="Times New Roman"/>
          <w:sz w:val="28"/>
          <w:szCs w:val="28"/>
        </w:rPr>
        <w:t xml:space="preserve">Утвердить Порядок </w:t>
      </w:r>
      <w:r>
        <w:rPr>
          <w:rFonts w:ascii="Times New Roman" w:hAnsi="Times New Roman" w:cs="Times New Roman"/>
          <w:sz w:val="28"/>
          <w:szCs w:val="28"/>
        </w:rPr>
        <w:t>проведения инвентаризации мест захоронения на кладбищах (действующих</w:t>
      </w:r>
      <w:r w:rsidR="00517B6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закрытых</w:t>
      </w:r>
      <w:r w:rsidR="00517B6B">
        <w:rPr>
          <w:rFonts w:ascii="Times New Roman" w:hAnsi="Times New Roman" w:cs="Times New Roman"/>
          <w:sz w:val="28"/>
          <w:szCs w:val="28"/>
        </w:rPr>
        <w:t xml:space="preserve"> для свободных захоронений и закрытых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D80C14" w:rsidRPr="004B6DD2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="00437ED6" w:rsidRPr="004B6DD2">
        <w:rPr>
          <w:rFonts w:ascii="Times New Roman" w:hAnsi="Times New Roman" w:cs="Times New Roman"/>
          <w:sz w:val="28"/>
          <w:szCs w:val="28"/>
        </w:rPr>
        <w:t>(</w:t>
      </w:r>
      <w:r w:rsidR="00D80C14" w:rsidRPr="004B6DD2">
        <w:rPr>
          <w:rFonts w:ascii="Times New Roman" w:hAnsi="Times New Roman" w:cs="Times New Roman"/>
          <w:sz w:val="28"/>
          <w:szCs w:val="28"/>
        </w:rPr>
        <w:t>п</w:t>
      </w:r>
      <w:r w:rsidR="00437ED6" w:rsidRPr="004B6DD2">
        <w:rPr>
          <w:rFonts w:ascii="Times New Roman" w:hAnsi="Times New Roman" w:cs="Times New Roman"/>
          <w:sz w:val="28"/>
          <w:szCs w:val="28"/>
        </w:rPr>
        <w:t>рил</w:t>
      </w:r>
      <w:r w:rsidR="00D80C14" w:rsidRPr="004B6DD2">
        <w:rPr>
          <w:rFonts w:ascii="Times New Roman" w:hAnsi="Times New Roman" w:cs="Times New Roman"/>
          <w:sz w:val="28"/>
          <w:szCs w:val="28"/>
        </w:rPr>
        <w:t>агается</w:t>
      </w:r>
      <w:r w:rsidR="00437ED6" w:rsidRPr="004B6DD2">
        <w:rPr>
          <w:rFonts w:ascii="Times New Roman" w:hAnsi="Times New Roman" w:cs="Times New Roman"/>
          <w:sz w:val="28"/>
          <w:szCs w:val="28"/>
        </w:rPr>
        <w:t>).</w:t>
      </w:r>
    </w:p>
    <w:p w:rsidR="004B6DD2" w:rsidRDefault="00652497" w:rsidP="004B6D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B6DD2" w:rsidRPr="004B6DD2">
        <w:rPr>
          <w:rFonts w:ascii="Times New Roman" w:hAnsi="Times New Roman" w:cs="Times New Roman"/>
          <w:sz w:val="28"/>
          <w:szCs w:val="28"/>
        </w:rPr>
        <w:t>. Организационному отделу администрации Тимашевского городского поселения Тимашевского района (Сысоев) опубликовать настоящее постановление в газете «Мой Тимашевск»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4B6DD2" w:rsidRDefault="00652497" w:rsidP="004B6D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B6DD2" w:rsidRPr="004B6DD2">
        <w:rPr>
          <w:rFonts w:ascii="Times New Roman" w:hAnsi="Times New Roman" w:cs="Times New Roman"/>
          <w:sz w:val="28"/>
          <w:szCs w:val="28"/>
        </w:rPr>
        <w:t>. Контроль за выполнением постановления возложить на заместителя</w:t>
      </w:r>
      <w:r w:rsidR="004B6DD2" w:rsidRPr="004B6DD2">
        <w:rPr>
          <w:rFonts w:ascii="Times New Roman" w:hAnsi="Times New Roman" w:cs="Times New Roman"/>
          <w:sz w:val="28"/>
          <w:szCs w:val="28"/>
        </w:rPr>
        <w:br/>
        <w:t>главы Тимашевского городского поселения Тимашевского района В.С. Валько.</w:t>
      </w:r>
    </w:p>
    <w:p w:rsidR="004B6DD2" w:rsidRPr="004B6DD2" w:rsidRDefault="00652497" w:rsidP="004B6D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B6DD2" w:rsidRPr="004B6DD2">
        <w:rPr>
          <w:rFonts w:ascii="Times New Roman" w:hAnsi="Times New Roman" w:cs="Times New Roman"/>
          <w:sz w:val="28"/>
          <w:szCs w:val="28"/>
        </w:rPr>
        <w:t xml:space="preserve">. Постановление вступает в силу со дня его </w:t>
      </w:r>
      <w:r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="004B6DD2">
        <w:rPr>
          <w:rFonts w:ascii="Times New Roman" w:hAnsi="Times New Roman" w:cs="Times New Roman"/>
          <w:sz w:val="28"/>
          <w:szCs w:val="28"/>
        </w:rPr>
        <w:t>опубликования</w:t>
      </w:r>
      <w:r w:rsidR="004B6DD2" w:rsidRPr="004B6DD2">
        <w:rPr>
          <w:rFonts w:ascii="Times New Roman" w:hAnsi="Times New Roman" w:cs="Times New Roman"/>
          <w:sz w:val="28"/>
          <w:szCs w:val="28"/>
        </w:rPr>
        <w:t>.</w:t>
      </w:r>
    </w:p>
    <w:p w:rsidR="004B6DD2" w:rsidRPr="004B6DD2" w:rsidRDefault="004B6DD2" w:rsidP="004B6D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6DD2" w:rsidRDefault="004B6DD2" w:rsidP="004B6D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287E" w:rsidRPr="004B6DD2" w:rsidRDefault="0062287E" w:rsidP="004B6D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6DD2" w:rsidRDefault="004B6DD2" w:rsidP="004B6D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6DD2"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:rsidR="004B6DD2" w:rsidRPr="004B6DD2" w:rsidRDefault="004B6DD2" w:rsidP="004B6D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6DD2">
        <w:rPr>
          <w:rFonts w:ascii="Times New Roman" w:hAnsi="Times New Roman" w:cs="Times New Roman"/>
          <w:sz w:val="28"/>
          <w:szCs w:val="28"/>
        </w:rPr>
        <w:t xml:space="preserve">главы Тимашевского городского </w:t>
      </w:r>
    </w:p>
    <w:p w:rsidR="004B6DD2" w:rsidRDefault="004B6DD2" w:rsidP="004B6D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6DD2"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4B6DD2">
        <w:rPr>
          <w:rFonts w:ascii="Times New Roman" w:hAnsi="Times New Roman" w:cs="Times New Roman"/>
          <w:sz w:val="28"/>
          <w:szCs w:val="28"/>
        </w:rPr>
        <w:t xml:space="preserve"> А.С. Самарин</w:t>
      </w:r>
    </w:p>
    <w:p w:rsidR="0058242A" w:rsidRDefault="0058242A" w:rsidP="004B6D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2497" w:rsidRDefault="00652497" w:rsidP="005824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242A" w:rsidRPr="0058242A" w:rsidRDefault="0058242A" w:rsidP="005824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42A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58242A" w:rsidRPr="0058242A" w:rsidRDefault="0058242A" w:rsidP="005824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242A">
        <w:rPr>
          <w:rFonts w:ascii="Times New Roman" w:hAnsi="Times New Roman" w:cs="Times New Roman"/>
          <w:sz w:val="28"/>
          <w:szCs w:val="28"/>
        </w:rPr>
        <w:t>проекта постановления администрации Тимашевского городского поселения</w:t>
      </w:r>
    </w:p>
    <w:p w:rsidR="0058242A" w:rsidRPr="0058242A" w:rsidRDefault="0058242A" w:rsidP="005824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242A">
        <w:rPr>
          <w:rFonts w:ascii="Times New Roman" w:hAnsi="Times New Roman" w:cs="Times New Roman"/>
          <w:sz w:val="28"/>
          <w:szCs w:val="28"/>
        </w:rPr>
        <w:t>Тимашевского района от_____________________№_______</w:t>
      </w:r>
    </w:p>
    <w:p w:rsidR="00652497" w:rsidRPr="00652497" w:rsidRDefault="0058242A" w:rsidP="006524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52497">
        <w:rPr>
          <w:rFonts w:ascii="Times New Roman" w:hAnsi="Times New Roman" w:cs="Times New Roman"/>
          <w:sz w:val="28"/>
          <w:szCs w:val="28"/>
        </w:rPr>
        <w:t>«</w:t>
      </w:r>
      <w:r w:rsidR="00652497" w:rsidRPr="00652497">
        <w:rPr>
          <w:rFonts w:ascii="Times New Roman" w:hAnsi="Times New Roman" w:cs="Times New Roman"/>
          <w:sz w:val="28"/>
          <w:szCs w:val="28"/>
        </w:rPr>
        <w:t>Об утверждении Порядка проведения инвентаризации мест</w:t>
      </w:r>
    </w:p>
    <w:p w:rsidR="00517B6B" w:rsidRDefault="00652497" w:rsidP="006524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52497">
        <w:rPr>
          <w:rFonts w:ascii="Times New Roman" w:hAnsi="Times New Roman" w:cs="Times New Roman"/>
          <w:sz w:val="28"/>
          <w:szCs w:val="28"/>
        </w:rPr>
        <w:t xml:space="preserve">захоронения на кладбищах </w:t>
      </w:r>
      <w:r w:rsidR="00517B6B">
        <w:rPr>
          <w:rFonts w:ascii="Times New Roman" w:hAnsi="Times New Roman" w:cs="Times New Roman"/>
          <w:sz w:val="28"/>
          <w:szCs w:val="28"/>
        </w:rPr>
        <w:t xml:space="preserve">(действующих, закрытых для свободных захоронений и закрытых) </w:t>
      </w:r>
      <w:r w:rsidRPr="00652497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58242A" w:rsidRPr="00652497" w:rsidRDefault="00652497" w:rsidP="006524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52497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58242A" w:rsidRPr="00652497">
        <w:rPr>
          <w:rFonts w:ascii="Times New Roman" w:hAnsi="Times New Roman" w:cs="Times New Roman"/>
          <w:sz w:val="28"/>
          <w:szCs w:val="28"/>
        </w:rPr>
        <w:t>»</w:t>
      </w:r>
    </w:p>
    <w:p w:rsidR="0058242A" w:rsidRPr="0058242A" w:rsidRDefault="0058242A" w:rsidP="005824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8242A" w:rsidRPr="0058242A" w:rsidRDefault="0058242A" w:rsidP="005824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8242A" w:rsidRPr="0058242A" w:rsidRDefault="0058242A" w:rsidP="005824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242A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D738FF">
        <w:rPr>
          <w:rFonts w:ascii="Times New Roman" w:hAnsi="Times New Roman" w:cs="Times New Roman"/>
          <w:sz w:val="28"/>
          <w:szCs w:val="28"/>
        </w:rPr>
        <w:t xml:space="preserve">подготовлен и </w:t>
      </w:r>
      <w:r w:rsidRPr="0058242A">
        <w:rPr>
          <w:rFonts w:ascii="Times New Roman" w:hAnsi="Times New Roman" w:cs="Times New Roman"/>
          <w:sz w:val="28"/>
          <w:szCs w:val="28"/>
        </w:rPr>
        <w:t>внесен:</w:t>
      </w:r>
    </w:p>
    <w:p w:rsidR="00B0098F" w:rsidRPr="00F24B4F" w:rsidRDefault="00B0098F" w:rsidP="00B009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4B4F">
        <w:rPr>
          <w:rFonts w:ascii="Times New Roman" w:hAnsi="Times New Roman" w:cs="Times New Roman"/>
          <w:sz w:val="28"/>
          <w:szCs w:val="28"/>
        </w:rPr>
        <w:t xml:space="preserve">Исполняющий обязанности заместителя </w:t>
      </w:r>
    </w:p>
    <w:p w:rsidR="00B0098F" w:rsidRPr="00F24B4F" w:rsidRDefault="00B0098F" w:rsidP="00B009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4B4F">
        <w:rPr>
          <w:rFonts w:ascii="Times New Roman" w:hAnsi="Times New Roman" w:cs="Times New Roman"/>
          <w:sz w:val="28"/>
          <w:szCs w:val="28"/>
        </w:rPr>
        <w:t>главы Тимашевского городского поселения</w:t>
      </w:r>
    </w:p>
    <w:p w:rsidR="00B0098F" w:rsidRPr="00F24B4F" w:rsidRDefault="00B0098F" w:rsidP="00B009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4B4F"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F24B4F">
        <w:rPr>
          <w:rFonts w:ascii="Times New Roman" w:hAnsi="Times New Roman" w:cs="Times New Roman"/>
          <w:sz w:val="28"/>
          <w:szCs w:val="28"/>
        </w:rPr>
        <w:t xml:space="preserve"> В.Г. Сысоев                </w:t>
      </w:r>
    </w:p>
    <w:p w:rsidR="0058242A" w:rsidRPr="0058242A" w:rsidRDefault="0058242A" w:rsidP="005824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242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8242A" w:rsidRPr="0058242A" w:rsidRDefault="0058242A" w:rsidP="005824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242A">
        <w:rPr>
          <w:rFonts w:ascii="Times New Roman" w:hAnsi="Times New Roman" w:cs="Times New Roman"/>
          <w:sz w:val="28"/>
          <w:szCs w:val="28"/>
        </w:rPr>
        <w:t xml:space="preserve">Проект согласован:                                </w:t>
      </w:r>
    </w:p>
    <w:p w:rsidR="0058242A" w:rsidRPr="0058242A" w:rsidRDefault="0058242A" w:rsidP="005824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242A">
        <w:rPr>
          <w:rFonts w:ascii="Times New Roman" w:hAnsi="Times New Roman" w:cs="Times New Roman"/>
          <w:sz w:val="28"/>
          <w:szCs w:val="28"/>
        </w:rPr>
        <w:t>Начальник  юридического отдела администрации</w:t>
      </w:r>
    </w:p>
    <w:p w:rsidR="0058242A" w:rsidRPr="0058242A" w:rsidRDefault="0058242A" w:rsidP="005824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242A"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58242A" w:rsidRPr="0058242A" w:rsidRDefault="0058242A" w:rsidP="005824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242A"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</w:t>
      </w:r>
      <w:r w:rsidRPr="0058242A">
        <w:rPr>
          <w:rFonts w:ascii="Times New Roman" w:hAnsi="Times New Roman" w:cs="Times New Roman"/>
          <w:sz w:val="28"/>
          <w:szCs w:val="28"/>
        </w:rPr>
        <w:tab/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58242A">
        <w:rPr>
          <w:rFonts w:ascii="Times New Roman" w:hAnsi="Times New Roman" w:cs="Times New Roman"/>
          <w:sz w:val="28"/>
          <w:szCs w:val="28"/>
        </w:rPr>
        <w:t xml:space="preserve"> Ю.В. Жданова</w:t>
      </w:r>
    </w:p>
    <w:p w:rsidR="0058242A" w:rsidRPr="0058242A" w:rsidRDefault="0058242A" w:rsidP="005824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242A" w:rsidRPr="0058242A" w:rsidRDefault="0058242A" w:rsidP="005824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242A">
        <w:rPr>
          <w:rFonts w:ascii="Times New Roman" w:hAnsi="Times New Roman" w:cs="Times New Roman"/>
          <w:sz w:val="28"/>
          <w:szCs w:val="28"/>
        </w:rPr>
        <w:t xml:space="preserve">Исполняющий обязанности начальника </w:t>
      </w:r>
    </w:p>
    <w:p w:rsidR="0058242A" w:rsidRPr="0058242A" w:rsidRDefault="0058242A" w:rsidP="005824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242A">
        <w:rPr>
          <w:rFonts w:ascii="Times New Roman" w:hAnsi="Times New Roman" w:cs="Times New Roman"/>
          <w:sz w:val="28"/>
          <w:szCs w:val="28"/>
        </w:rPr>
        <w:t>общего отдела администрации</w:t>
      </w:r>
    </w:p>
    <w:p w:rsidR="0058242A" w:rsidRPr="0058242A" w:rsidRDefault="0058242A" w:rsidP="005824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242A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58242A" w:rsidRPr="0058242A" w:rsidRDefault="0058242A" w:rsidP="005824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242A"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</w:t>
      </w:r>
      <w:r w:rsidRPr="0058242A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58242A">
        <w:rPr>
          <w:rFonts w:ascii="Times New Roman" w:hAnsi="Times New Roman" w:cs="Times New Roman"/>
          <w:sz w:val="28"/>
          <w:szCs w:val="28"/>
        </w:rPr>
        <w:t xml:space="preserve">  И.А. Донцова</w:t>
      </w:r>
    </w:p>
    <w:p w:rsidR="0058242A" w:rsidRPr="0058242A" w:rsidRDefault="0058242A" w:rsidP="005824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242A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</w:t>
      </w:r>
    </w:p>
    <w:p w:rsidR="0058242A" w:rsidRPr="0058242A" w:rsidRDefault="0058242A" w:rsidP="005824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242A" w:rsidRPr="0058242A" w:rsidRDefault="0058242A" w:rsidP="005824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8242A" w:rsidRPr="0058242A" w:rsidRDefault="0058242A" w:rsidP="005824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8242A" w:rsidRPr="0058242A" w:rsidRDefault="0058242A" w:rsidP="005824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719E" w:rsidRPr="0058242A" w:rsidRDefault="0033719E" w:rsidP="005824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3719E" w:rsidRPr="0058242A" w:rsidSect="0058242A">
      <w:headerReference w:type="default" r:id="rId7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47DA" w:rsidRDefault="007647DA" w:rsidP="0058242A">
      <w:pPr>
        <w:spacing w:after="0" w:line="240" w:lineRule="auto"/>
      </w:pPr>
      <w:r>
        <w:separator/>
      </w:r>
    </w:p>
  </w:endnote>
  <w:endnote w:type="continuationSeparator" w:id="1">
    <w:p w:rsidR="007647DA" w:rsidRDefault="007647DA" w:rsidP="00582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47DA" w:rsidRDefault="007647DA" w:rsidP="0058242A">
      <w:pPr>
        <w:spacing w:after="0" w:line="240" w:lineRule="auto"/>
      </w:pPr>
      <w:r>
        <w:separator/>
      </w:r>
    </w:p>
  </w:footnote>
  <w:footnote w:type="continuationSeparator" w:id="1">
    <w:p w:rsidR="007647DA" w:rsidRDefault="007647DA" w:rsidP="00582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7125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8242A" w:rsidRPr="0058242A" w:rsidRDefault="00DA1ED1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8242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58242A" w:rsidRPr="0058242A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58242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D0B1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8242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8242A" w:rsidRDefault="0058242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37ED6"/>
    <w:rsid w:val="00021EF5"/>
    <w:rsid w:val="00142C34"/>
    <w:rsid w:val="001C6822"/>
    <w:rsid w:val="001E1C6B"/>
    <w:rsid w:val="00274197"/>
    <w:rsid w:val="0033719E"/>
    <w:rsid w:val="00437ED6"/>
    <w:rsid w:val="00460E5C"/>
    <w:rsid w:val="004B6DD2"/>
    <w:rsid w:val="00517B6B"/>
    <w:rsid w:val="0058242A"/>
    <w:rsid w:val="0062287E"/>
    <w:rsid w:val="0063225E"/>
    <w:rsid w:val="00652497"/>
    <w:rsid w:val="006B7B74"/>
    <w:rsid w:val="006C3916"/>
    <w:rsid w:val="007647DA"/>
    <w:rsid w:val="007C1CF0"/>
    <w:rsid w:val="00824F98"/>
    <w:rsid w:val="008E6222"/>
    <w:rsid w:val="00AC3B9A"/>
    <w:rsid w:val="00B0098F"/>
    <w:rsid w:val="00D738FF"/>
    <w:rsid w:val="00D80C14"/>
    <w:rsid w:val="00DA1ED1"/>
    <w:rsid w:val="00E047AA"/>
    <w:rsid w:val="00ED0B19"/>
    <w:rsid w:val="00ED37F5"/>
    <w:rsid w:val="00F55E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E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37ED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80C14"/>
    <w:pPr>
      <w:ind w:left="720"/>
      <w:contextualSpacing/>
    </w:pPr>
  </w:style>
  <w:style w:type="paragraph" w:customStyle="1" w:styleId="1">
    <w:name w:val="Без интервала1"/>
    <w:rsid w:val="004B6DD2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header"/>
    <w:basedOn w:val="a"/>
    <w:link w:val="a6"/>
    <w:uiPriority w:val="99"/>
    <w:unhideWhenUsed/>
    <w:rsid w:val="005824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8242A"/>
  </w:style>
  <w:style w:type="paragraph" w:styleId="a7">
    <w:name w:val="footer"/>
    <w:basedOn w:val="a"/>
    <w:link w:val="a8"/>
    <w:uiPriority w:val="99"/>
    <w:semiHidden/>
    <w:unhideWhenUsed/>
    <w:rsid w:val="005824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824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FBA4EB-CF5D-458B-947B-EAED8F8A7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Миримов</dc:creator>
  <cp:lastModifiedBy>Миримов</cp:lastModifiedBy>
  <cp:revision>9</cp:revision>
  <cp:lastPrinted>2017-11-16T05:27:00Z</cp:lastPrinted>
  <dcterms:created xsi:type="dcterms:W3CDTF">2017-11-14T08:27:00Z</dcterms:created>
  <dcterms:modified xsi:type="dcterms:W3CDTF">2017-11-16T08:46:00Z</dcterms:modified>
</cp:coreProperties>
</file>